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FA7" w:rsidRPr="00285B5E" w:rsidRDefault="00816D67" w:rsidP="00214A65">
      <w:pPr>
        <w:pStyle w:val="slovanzoznam"/>
        <w:numPr>
          <w:ilvl w:val="0"/>
          <w:numId w:val="0"/>
        </w:numPr>
        <w:jc w:val="center"/>
        <w:rPr>
          <w:b/>
          <w:sz w:val="28"/>
          <w:u w:val="single"/>
        </w:rPr>
      </w:pPr>
      <w:bookmarkStart w:id="0" w:name="_GoBack"/>
      <w:bookmarkEnd w:id="0"/>
      <w:r w:rsidRPr="00285B5E">
        <w:rPr>
          <w:b/>
          <w:sz w:val="28"/>
          <w:u w:val="single"/>
        </w:rPr>
        <w:t>U</w:t>
      </w:r>
      <w:r w:rsidR="00285B5E">
        <w:rPr>
          <w:b/>
          <w:sz w:val="28"/>
          <w:u w:val="single"/>
        </w:rPr>
        <w:t>Č</w:t>
      </w:r>
      <w:r w:rsidRPr="00285B5E">
        <w:rPr>
          <w:b/>
          <w:sz w:val="28"/>
          <w:u w:val="single"/>
        </w:rPr>
        <w:t>EBNÉ OSNOVY</w:t>
      </w:r>
    </w:p>
    <w:p w:rsidR="00214A65" w:rsidRPr="00214A65" w:rsidRDefault="00214A65" w:rsidP="00214A65">
      <w:pPr>
        <w:pStyle w:val="slovanzoznam"/>
        <w:numPr>
          <w:ilvl w:val="0"/>
          <w:numId w:val="0"/>
        </w:numPr>
        <w:jc w:val="center"/>
      </w:pPr>
    </w:p>
    <w:tbl>
      <w:tblPr>
        <w:tblW w:w="8746" w:type="dxa"/>
        <w:jc w:val="center"/>
        <w:tblInd w:w="-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5840"/>
      </w:tblGrid>
      <w:tr w:rsidR="00AE4A26" w:rsidTr="00794EA3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AE4A26" w:rsidRPr="00794EA3" w:rsidRDefault="00AE4A26" w:rsidP="00794EA3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Vzdelávacia oblasť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AE4A26" w:rsidRDefault="00B332EA" w:rsidP="00794EA3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Človek a hodnoty</w:t>
            </w:r>
          </w:p>
        </w:tc>
      </w:tr>
      <w:tr w:rsidR="00816D67" w:rsidTr="00794EA3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816D67" w:rsidRPr="00794EA3" w:rsidRDefault="00816D67" w:rsidP="00794EA3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 w:rsidRPr="00794EA3">
              <w:rPr>
                <w:b/>
                <w:sz w:val="28"/>
              </w:rPr>
              <w:t>Názov predmetu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816D67" w:rsidRPr="00794EA3" w:rsidRDefault="005D25F5" w:rsidP="00794EA3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 xml:space="preserve">Etická </w:t>
            </w:r>
            <w:r w:rsidR="00B332EA">
              <w:rPr>
                <w:b/>
              </w:rPr>
              <w:t>výchova</w:t>
            </w:r>
            <w:r w:rsidR="00AE4A26">
              <w:rPr>
                <w:b/>
              </w:rPr>
              <w:t xml:space="preserve"> </w:t>
            </w:r>
          </w:p>
        </w:tc>
      </w:tr>
      <w:tr w:rsidR="00816D67" w:rsidTr="00794EA3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816D67" w:rsidRPr="00794EA3" w:rsidRDefault="00816D67" w:rsidP="00794EA3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 w:rsidRPr="00794EA3">
              <w:rPr>
                <w:b/>
                <w:sz w:val="28"/>
              </w:rPr>
              <w:t>Stupeň vzdelania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816D67" w:rsidRPr="00794EA3" w:rsidRDefault="00AE4A26" w:rsidP="00B332EA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ISCED</w:t>
            </w:r>
            <w:r w:rsidR="00A7636B">
              <w:rPr>
                <w:b/>
              </w:rPr>
              <w:t>1</w:t>
            </w:r>
          </w:p>
        </w:tc>
      </w:tr>
      <w:tr w:rsidR="00816D67" w:rsidTr="00794EA3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816D67" w:rsidRPr="00794EA3" w:rsidRDefault="00816D67" w:rsidP="00794EA3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 w:rsidRPr="00794EA3">
              <w:rPr>
                <w:b/>
                <w:sz w:val="28"/>
              </w:rPr>
              <w:t>Ročník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816D67" w:rsidRPr="00794EA3" w:rsidRDefault="009565EB" w:rsidP="006C3437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P</w:t>
            </w:r>
            <w:r w:rsidR="00A7636B">
              <w:rPr>
                <w:b/>
              </w:rPr>
              <w:t>rvý</w:t>
            </w:r>
          </w:p>
        </w:tc>
      </w:tr>
      <w:tr w:rsidR="00816D67" w:rsidTr="00794EA3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816D67" w:rsidRPr="00794EA3" w:rsidRDefault="009565EB" w:rsidP="009565EB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>
              <w:rPr>
                <w:b/>
                <w:sz w:val="28"/>
              </w:rPr>
              <w:t>Počet hodín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816D67" w:rsidRPr="00794EA3" w:rsidRDefault="009565EB" w:rsidP="009565EB">
            <w:pPr>
              <w:pStyle w:val="slovanzoznam"/>
              <w:numPr>
                <w:ilvl w:val="0"/>
                <w:numId w:val="0"/>
              </w:numPr>
              <w:rPr>
                <w:b/>
              </w:rPr>
            </w:pPr>
            <w:r>
              <w:rPr>
                <w:b/>
              </w:rPr>
              <w:t>týždenne: 1h       ročne: 33h</w:t>
            </w:r>
          </w:p>
        </w:tc>
      </w:tr>
      <w:tr w:rsidR="00816D67" w:rsidTr="00794EA3">
        <w:trPr>
          <w:trHeight w:val="397"/>
          <w:jc w:val="center"/>
        </w:trPr>
        <w:tc>
          <w:tcPr>
            <w:tcW w:w="2906" w:type="dxa"/>
            <w:shd w:val="clear" w:color="auto" w:fill="CCFFFF"/>
            <w:vAlign w:val="center"/>
          </w:tcPr>
          <w:p w:rsidR="00816D67" w:rsidRPr="00794EA3" w:rsidRDefault="00816D67" w:rsidP="00794EA3">
            <w:pPr>
              <w:pStyle w:val="slovanzoznam"/>
              <w:numPr>
                <w:ilvl w:val="0"/>
                <w:numId w:val="0"/>
              </w:numPr>
              <w:rPr>
                <w:b/>
                <w:sz w:val="28"/>
              </w:rPr>
            </w:pPr>
            <w:r w:rsidRPr="00794EA3">
              <w:rPr>
                <w:b/>
                <w:sz w:val="28"/>
              </w:rPr>
              <w:t>Poznámka</w:t>
            </w:r>
          </w:p>
        </w:tc>
        <w:tc>
          <w:tcPr>
            <w:tcW w:w="5840" w:type="dxa"/>
            <w:shd w:val="clear" w:color="auto" w:fill="auto"/>
            <w:vAlign w:val="center"/>
          </w:tcPr>
          <w:p w:rsidR="00816D67" w:rsidRPr="00BB6543" w:rsidRDefault="00816D67" w:rsidP="00A7636B">
            <w:pPr>
              <w:pStyle w:val="slovanzoznam"/>
              <w:numPr>
                <w:ilvl w:val="0"/>
                <w:numId w:val="0"/>
              </w:numPr>
              <w:rPr>
                <w:b/>
                <w:color w:val="FF0000"/>
              </w:rPr>
            </w:pPr>
          </w:p>
        </w:tc>
      </w:tr>
    </w:tbl>
    <w:p w:rsidR="00816D67" w:rsidRDefault="00816D67" w:rsidP="00DA7FA7">
      <w:pPr>
        <w:pStyle w:val="slovanzoznam"/>
        <w:numPr>
          <w:ilvl w:val="0"/>
          <w:numId w:val="0"/>
        </w:numPr>
      </w:pPr>
    </w:p>
    <w:p w:rsidR="000D3B3B" w:rsidRDefault="000D3B3B" w:rsidP="00DA7FA7">
      <w:pPr>
        <w:pStyle w:val="slovanzoznam"/>
        <w:numPr>
          <w:ilvl w:val="0"/>
          <w:numId w:val="0"/>
        </w:numPr>
      </w:pPr>
    </w:p>
    <w:p w:rsidR="0009139E" w:rsidRDefault="00DA7FA7" w:rsidP="0052091F">
      <w:pPr>
        <w:pStyle w:val="slovanzoznam"/>
        <w:numPr>
          <w:ilvl w:val="0"/>
          <w:numId w:val="5"/>
        </w:numPr>
        <w:tabs>
          <w:tab w:val="clear" w:pos="432"/>
          <w:tab w:val="num" w:pos="284"/>
          <w:tab w:val="num" w:pos="360"/>
        </w:tabs>
        <w:ind w:left="227" w:hanging="227"/>
        <w:rPr>
          <w:b/>
          <w:u w:val="single"/>
        </w:rPr>
      </w:pPr>
      <w:r w:rsidRPr="00F06651">
        <w:rPr>
          <w:b/>
          <w:u w:val="single"/>
        </w:rPr>
        <w:t>Ch</w:t>
      </w:r>
      <w:r w:rsidR="006F2F7D" w:rsidRPr="00F06651">
        <w:rPr>
          <w:b/>
          <w:u w:val="single"/>
        </w:rPr>
        <w:t>arakteristika predmetu</w:t>
      </w:r>
    </w:p>
    <w:p w:rsidR="00263F55" w:rsidRDefault="00263F55" w:rsidP="00263F55">
      <w:pPr>
        <w:pStyle w:val="slovanzoznam"/>
        <w:numPr>
          <w:ilvl w:val="0"/>
          <w:numId w:val="0"/>
        </w:numPr>
        <w:tabs>
          <w:tab w:val="num" w:pos="432"/>
        </w:tabs>
        <w:ind w:left="227"/>
        <w:rPr>
          <w:b/>
          <w:u w:val="single"/>
        </w:rPr>
      </w:pPr>
    </w:p>
    <w:p w:rsidR="005D25F5" w:rsidRDefault="005D25F5" w:rsidP="00A06674">
      <w:pPr>
        <w:ind w:firstLine="227"/>
        <w:jc w:val="both"/>
      </w:pPr>
      <w:r>
        <w:t xml:space="preserve">Úlohou povinne voliteľného predmetu etická výchova v primárnom vzdelávaní je podporovať osobnostný a sociálny rozvoj žiaka s vlastnou identitou a hodnotovou orientáciou, v ktorej významné miesto zaujíma prosociálne správanie. Pri plnení tejto úlohy sa využíva hlavne zážitkové učenie, ktoré popri informáciách účinne podporuje </w:t>
      </w:r>
      <w:r w:rsidR="004C74A5">
        <w:t xml:space="preserve"> </w:t>
      </w:r>
      <w:r>
        <w:t xml:space="preserve">pochopenie a zvnútornenie mravných noriem a napomáha </w:t>
      </w:r>
      <w:r w:rsidR="004C74A5">
        <w:t>osvojeniu s</w:t>
      </w:r>
      <w:r>
        <w:t xml:space="preserve">právania sa, ktoré je  s nimi v súlade. </w:t>
      </w:r>
    </w:p>
    <w:p w:rsidR="005D25F5" w:rsidRDefault="005D25F5" w:rsidP="00A06674">
      <w:pPr>
        <w:ind w:firstLine="227"/>
        <w:jc w:val="both"/>
      </w:pPr>
      <w:r>
        <w:t>V etickej výchove sa kladie dôraz na rozvoj mravného usudzovania, na kultivovanie medziľudských vzťahov, ktoré vychádzajú z rodiny, rozširujú sa na triedny kolektív, na školu a na región, v ktorom žiaci žijú. Deje sa to prostredníctvom rozvoja sociálnych spôsobil</w:t>
      </w:r>
      <w:r w:rsidR="004C74A5">
        <w:t>ostí (otvorená komunikácia, empa</w:t>
      </w:r>
      <w:r>
        <w:t xml:space="preserve">tia, asertivita, pozitívne hodnotenie iných a pod.). Etická výchova sa tak podieľa na primárnej prevencii porúch správania a učenia. Žiaci sú vedení ku kritickému mysleniu, diskusii, hodnotiacim postojom, ku harmonickým a stabilným vzťahov v rodine, v kolektíve spolužiakov i v iných sociálnych skupinách. </w:t>
      </w:r>
    </w:p>
    <w:p w:rsidR="00A7636B" w:rsidRDefault="00A7636B" w:rsidP="005A6FBE">
      <w:pPr>
        <w:ind w:firstLine="227"/>
      </w:pPr>
    </w:p>
    <w:p w:rsidR="00842CAB" w:rsidRDefault="00842CAB" w:rsidP="00F95C44">
      <w:pPr>
        <w:pStyle w:val="slovanzoznam"/>
        <w:numPr>
          <w:ilvl w:val="0"/>
          <w:numId w:val="0"/>
        </w:numPr>
        <w:tabs>
          <w:tab w:val="num" w:pos="360"/>
        </w:tabs>
        <w:jc w:val="both"/>
      </w:pPr>
    </w:p>
    <w:p w:rsidR="006F2F7D" w:rsidRPr="00F06651" w:rsidRDefault="006F2F7D" w:rsidP="00F95C44">
      <w:pPr>
        <w:pStyle w:val="slovanzoznam"/>
        <w:numPr>
          <w:ilvl w:val="0"/>
          <w:numId w:val="5"/>
        </w:numPr>
        <w:tabs>
          <w:tab w:val="clear" w:pos="432"/>
          <w:tab w:val="num" w:pos="284"/>
          <w:tab w:val="num" w:pos="360"/>
        </w:tabs>
        <w:ind w:left="227" w:hanging="227"/>
        <w:jc w:val="both"/>
        <w:rPr>
          <w:b/>
          <w:u w:val="single"/>
        </w:rPr>
      </w:pPr>
      <w:r w:rsidRPr="00F06651">
        <w:rPr>
          <w:b/>
          <w:u w:val="single"/>
        </w:rPr>
        <w:t>Ciele vyučovacieho predmetu</w:t>
      </w:r>
    </w:p>
    <w:p w:rsidR="00842CAB" w:rsidRDefault="00842CAB" w:rsidP="00F95C44">
      <w:pPr>
        <w:pStyle w:val="slovanzoznam"/>
        <w:numPr>
          <w:ilvl w:val="0"/>
          <w:numId w:val="0"/>
        </w:numPr>
        <w:tabs>
          <w:tab w:val="num" w:pos="360"/>
        </w:tabs>
        <w:jc w:val="both"/>
      </w:pPr>
    </w:p>
    <w:p w:rsidR="00205DEB" w:rsidRPr="004C74A5" w:rsidRDefault="00205DEB" w:rsidP="00A06674">
      <w:pPr>
        <w:jc w:val="both"/>
      </w:pPr>
      <w:r w:rsidRPr="004C74A5">
        <w:t xml:space="preserve">Sú v súlade s cieľmi a obsahovým a výkonovým štandardom vzdelávacieho štandardu pre vyučovací predmet </w:t>
      </w:r>
      <w:r w:rsidR="004C74A5" w:rsidRPr="004C74A5">
        <w:t>etická</w:t>
      </w:r>
      <w:r w:rsidRPr="004C74A5">
        <w:t xml:space="preserve">  výchova, schváleného ako súčasť ŠVP pre </w:t>
      </w:r>
      <w:r w:rsidR="00AB1724" w:rsidRPr="004C74A5">
        <w:t>prvý</w:t>
      </w:r>
      <w:r w:rsidRPr="004C74A5">
        <w:t xml:space="preserve"> stupeň základnej školy pod číslom  2015-5129/598:2-10A0.</w:t>
      </w:r>
    </w:p>
    <w:p w:rsidR="00205DEB" w:rsidRDefault="00205DEB" w:rsidP="00A06674">
      <w:pPr>
        <w:jc w:val="both"/>
      </w:pPr>
    </w:p>
    <w:p w:rsidR="005A6FBE" w:rsidRDefault="005A6FBE" w:rsidP="00A06674">
      <w:pPr>
        <w:jc w:val="both"/>
      </w:pPr>
      <w:r>
        <w:t>Žiaci:</w:t>
      </w:r>
    </w:p>
    <w:p w:rsidR="005A6FBE" w:rsidRDefault="004C74A5" w:rsidP="00A06674">
      <w:pPr>
        <w:numPr>
          <w:ilvl w:val="0"/>
          <w:numId w:val="13"/>
        </w:numPr>
        <w:jc w:val="both"/>
      </w:pPr>
      <w:r>
        <w:t xml:space="preserve">osvoja si základné postoje, ktoré podmieňujú kultivované medziľudské vzťahy, </w:t>
      </w:r>
    </w:p>
    <w:p w:rsidR="004C74A5" w:rsidRDefault="004C74A5" w:rsidP="00A06674">
      <w:pPr>
        <w:numPr>
          <w:ilvl w:val="0"/>
          <w:numId w:val="13"/>
        </w:numPr>
        <w:jc w:val="both"/>
      </w:pPr>
      <w:r>
        <w:t>nadobudnú spôsobilosť na pochopenie a rešpektovanie najvyššej hodnoty, ktorou je život človeka a všetko, čo vedie k jeho rozvoju,</w:t>
      </w:r>
    </w:p>
    <w:p w:rsidR="004C74A5" w:rsidRDefault="004C74A5" w:rsidP="00A06674">
      <w:pPr>
        <w:numPr>
          <w:ilvl w:val="0"/>
          <w:numId w:val="13"/>
        </w:numPr>
        <w:jc w:val="both"/>
      </w:pPr>
      <w:r>
        <w:t>získajú spôsobilosti, ktorými posilnia sebaúctu a hodnotenie iných,</w:t>
      </w:r>
    </w:p>
    <w:p w:rsidR="004C74A5" w:rsidRDefault="004C74A5" w:rsidP="00A06674">
      <w:pPr>
        <w:numPr>
          <w:ilvl w:val="0"/>
          <w:numId w:val="13"/>
        </w:numPr>
        <w:jc w:val="both"/>
      </w:pPr>
      <w:r>
        <w:t>získajú spôsobilosti pri vyjadrovaní svojich citov a nadobudnú úctu k citovému životu iných,</w:t>
      </w:r>
    </w:p>
    <w:p w:rsidR="004C74A5" w:rsidRDefault="004C74A5" w:rsidP="00A06674">
      <w:pPr>
        <w:numPr>
          <w:ilvl w:val="0"/>
          <w:numId w:val="13"/>
        </w:numPr>
        <w:jc w:val="both"/>
      </w:pPr>
      <w:r>
        <w:t>naučia sa aktívne participovať na živote spoločnosti (trieda, škola, regiónu),</w:t>
      </w:r>
    </w:p>
    <w:p w:rsidR="004C74A5" w:rsidRDefault="004C74A5" w:rsidP="00A06674">
      <w:pPr>
        <w:numPr>
          <w:ilvl w:val="0"/>
          <w:numId w:val="13"/>
        </w:numPr>
        <w:jc w:val="both"/>
      </w:pPr>
      <w:r>
        <w:t>osvoja si prvky prosociálneho správania v rodine, v žiackom kolektíve,</w:t>
      </w:r>
    </w:p>
    <w:p w:rsidR="004C74A5" w:rsidRDefault="004C74A5" w:rsidP="00A06674">
      <w:pPr>
        <w:numPr>
          <w:ilvl w:val="0"/>
          <w:numId w:val="13"/>
        </w:numPr>
        <w:jc w:val="both"/>
      </w:pPr>
      <w:r>
        <w:t>nadobudnú spôsobilosť na pochopenie hodnoty priateľstva, vzájomnosti a rodiny,</w:t>
      </w:r>
    </w:p>
    <w:p w:rsidR="004C74A5" w:rsidRDefault="004C74A5" w:rsidP="00A06674">
      <w:pPr>
        <w:numPr>
          <w:ilvl w:val="0"/>
          <w:numId w:val="13"/>
        </w:numPr>
        <w:jc w:val="both"/>
      </w:pPr>
      <w:r>
        <w:t xml:space="preserve">rozvíjajú svoj postoj k postihnutým, chorým a starým ľuďom. </w:t>
      </w:r>
    </w:p>
    <w:p w:rsidR="004C74A5" w:rsidRDefault="004C74A5" w:rsidP="00A06674">
      <w:pPr>
        <w:numPr>
          <w:ilvl w:val="0"/>
          <w:numId w:val="13"/>
        </w:numPr>
        <w:jc w:val="both"/>
      </w:pPr>
    </w:p>
    <w:p w:rsidR="00821F0B" w:rsidRDefault="00821F0B" w:rsidP="00A06674">
      <w:pPr>
        <w:pStyle w:val="slovanzoznam"/>
        <w:numPr>
          <w:ilvl w:val="0"/>
          <w:numId w:val="5"/>
        </w:numPr>
        <w:tabs>
          <w:tab w:val="clear" w:pos="432"/>
          <w:tab w:val="num" w:pos="284"/>
          <w:tab w:val="num" w:pos="360"/>
        </w:tabs>
        <w:ind w:left="227" w:hanging="227"/>
        <w:jc w:val="both"/>
        <w:rPr>
          <w:b/>
          <w:u w:val="single"/>
        </w:rPr>
      </w:pPr>
      <w:r>
        <w:rPr>
          <w:b/>
          <w:u w:val="single"/>
        </w:rPr>
        <w:t xml:space="preserve">Prierezové témy </w:t>
      </w:r>
    </w:p>
    <w:p w:rsidR="00821F0B" w:rsidRDefault="00821F0B" w:rsidP="00A06674">
      <w:pPr>
        <w:pStyle w:val="slovanzoznam"/>
        <w:numPr>
          <w:ilvl w:val="0"/>
          <w:numId w:val="0"/>
        </w:numPr>
        <w:tabs>
          <w:tab w:val="num" w:pos="432"/>
        </w:tabs>
        <w:ind w:left="227"/>
        <w:jc w:val="both"/>
        <w:rPr>
          <w:b/>
          <w:u w:val="single"/>
        </w:rPr>
      </w:pPr>
    </w:p>
    <w:p w:rsidR="00821F0B" w:rsidRPr="00F16D6C" w:rsidRDefault="00821F0B" w:rsidP="00A06674">
      <w:pPr>
        <w:pStyle w:val="slovanzoznam"/>
        <w:numPr>
          <w:ilvl w:val="0"/>
          <w:numId w:val="0"/>
        </w:numPr>
        <w:jc w:val="both"/>
      </w:pPr>
      <w:r w:rsidRPr="009130F5">
        <w:t xml:space="preserve">Environmentálna výchova </w:t>
      </w:r>
      <w:r>
        <w:t>(</w:t>
      </w:r>
      <w:r w:rsidRPr="009130F5">
        <w:t>ENV</w:t>
      </w:r>
      <w:r>
        <w:t>)</w:t>
      </w:r>
      <w:r w:rsidRPr="009130F5">
        <w:t xml:space="preserve">, Multikultúrna výchova </w:t>
      </w:r>
      <w:r>
        <w:t>(</w:t>
      </w:r>
      <w:r w:rsidRPr="009130F5">
        <w:t>MUV</w:t>
      </w:r>
      <w:r>
        <w:t>)</w:t>
      </w:r>
      <w:r w:rsidRPr="009130F5">
        <w:t xml:space="preserve">, Osobnostný a sociálny rozvoj </w:t>
      </w:r>
      <w:r>
        <w:t>(</w:t>
      </w:r>
      <w:r w:rsidRPr="009130F5">
        <w:t>OSR</w:t>
      </w:r>
      <w:r>
        <w:t xml:space="preserve">), </w:t>
      </w:r>
      <w:r w:rsidRPr="00F16D6C">
        <w:t>Výchova k manželstvu a rodičovstvu (VMR)</w:t>
      </w:r>
      <w:r>
        <w:t>, Mediálna výchova (</w:t>
      </w:r>
      <w:r w:rsidRPr="009130F5">
        <w:t>MDV</w:t>
      </w:r>
      <w:r>
        <w:t>)</w:t>
      </w:r>
      <w:r w:rsidRPr="009130F5">
        <w:t>,</w:t>
      </w:r>
      <w:r>
        <w:rPr>
          <w:b/>
        </w:rPr>
        <w:t xml:space="preserve"> </w:t>
      </w:r>
      <w:r w:rsidRPr="009130F5">
        <w:t xml:space="preserve"> Ochrana života a </w:t>
      </w:r>
      <w:r w:rsidRPr="009130F5">
        <w:lastRenderedPageBreak/>
        <w:t xml:space="preserve">zdravia </w:t>
      </w:r>
      <w:r>
        <w:t>(</w:t>
      </w:r>
      <w:r w:rsidRPr="009130F5">
        <w:t>OZO</w:t>
      </w:r>
      <w:r>
        <w:t>)</w:t>
      </w:r>
      <w:r w:rsidRPr="009130F5">
        <w:t xml:space="preserve">, Finančná gramotnosť </w:t>
      </w:r>
      <w:r>
        <w:t>(</w:t>
      </w:r>
      <w:r w:rsidRPr="009130F5">
        <w:t>FIG</w:t>
      </w:r>
      <w:r>
        <w:t>)</w:t>
      </w:r>
      <w:r w:rsidRPr="002404C4">
        <w:t>, Čitateľská gramotnosť(CGT),  Informačná a digitálna gramotnosť(IDG), Prírodovedná gramotnosť (PDG)</w:t>
      </w:r>
    </w:p>
    <w:p w:rsidR="00821F0B" w:rsidRDefault="00821F0B" w:rsidP="00A06674">
      <w:pPr>
        <w:pStyle w:val="slovanzoznam"/>
        <w:numPr>
          <w:ilvl w:val="0"/>
          <w:numId w:val="0"/>
        </w:numPr>
        <w:tabs>
          <w:tab w:val="num" w:pos="432"/>
        </w:tabs>
        <w:ind w:left="227"/>
        <w:jc w:val="both"/>
        <w:rPr>
          <w:b/>
          <w:u w:val="single"/>
        </w:rPr>
      </w:pPr>
    </w:p>
    <w:p w:rsidR="00821F0B" w:rsidRDefault="00821F0B" w:rsidP="00A06674">
      <w:pPr>
        <w:pStyle w:val="slovanzoznam"/>
        <w:numPr>
          <w:ilvl w:val="0"/>
          <w:numId w:val="0"/>
        </w:numPr>
        <w:tabs>
          <w:tab w:val="num" w:pos="432"/>
        </w:tabs>
        <w:ind w:left="227"/>
        <w:jc w:val="both"/>
        <w:rPr>
          <w:b/>
          <w:u w:val="single"/>
        </w:rPr>
      </w:pPr>
    </w:p>
    <w:p w:rsidR="00961081" w:rsidRPr="00F06651" w:rsidRDefault="00961081" w:rsidP="00A06674">
      <w:pPr>
        <w:pStyle w:val="slovanzoznam"/>
        <w:numPr>
          <w:ilvl w:val="0"/>
          <w:numId w:val="5"/>
        </w:numPr>
        <w:tabs>
          <w:tab w:val="clear" w:pos="432"/>
          <w:tab w:val="num" w:pos="284"/>
          <w:tab w:val="num" w:pos="360"/>
        </w:tabs>
        <w:ind w:left="227" w:hanging="227"/>
        <w:jc w:val="both"/>
        <w:rPr>
          <w:b/>
          <w:u w:val="single"/>
        </w:rPr>
      </w:pPr>
      <w:r>
        <w:rPr>
          <w:b/>
          <w:u w:val="single"/>
        </w:rPr>
        <w:t>Tematické celky</w:t>
      </w:r>
      <w:r w:rsidRPr="00961081">
        <w:rPr>
          <w:b/>
        </w:rPr>
        <w:t xml:space="preserve">  </w:t>
      </w:r>
    </w:p>
    <w:p w:rsidR="001149CA" w:rsidRDefault="001149CA" w:rsidP="00A06674">
      <w:pPr>
        <w:pStyle w:val="slovanzoznam"/>
        <w:numPr>
          <w:ilvl w:val="0"/>
          <w:numId w:val="0"/>
        </w:numPr>
        <w:jc w:val="both"/>
      </w:pPr>
    </w:p>
    <w:p w:rsidR="00A82BA1" w:rsidRPr="004C74A5" w:rsidRDefault="00821F0B" w:rsidP="00A06674">
      <w:pPr>
        <w:pStyle w:val="slovanzoznam"/>
        <w:numPr>
          <w:ilvl w:val="0"/>
          <w:numId w:val="0"/>
        </w:numPr>
        <w:jc w:val="both"/>
      </w:pPr>
      <w:r w:rsidRPr="00821F0B">
        <w:rPr>
          <w:b/>
        </w:rPr>
        <w:t xml:space="preserve">1. </w:t>
      </w:r>
      <w:r w:rsidR="004C74A5">
        <w:rPr>
          <w:b/>
        </w:rPr>
        <w:t>Postoje a spôsobilosti v medziľudských vzťahoch</w:t>
      </w:r>
      <w:r>
        <w:rPr>
          <w:b/>
        </w:rPr>
        <w:t xml:space="preserve"> </w:t>
      </w:r>
      <w:r w:rsidRPr="004C74A5">
        <w:t xml:space="preserve">- </w:t>
      </w:r>
      <w:r w:rsidR="009565EB" w:rsidRPr="004C74A5">
        <w:t xml:space="preserve"> </w:t>
      </w:r>
      <w:r w:rsidR="004C74A5">
        <w:t>7</w:t>
      </w:r>
      <w:r w:rsidR="004520DA" w:rsidRPr="004C74A5">
        <w:t xml:space="preserve"> </w:t>
      </w:r>
      <w:r w:rsidR="009565EB" w:rsidRPr="004C74A5">
        <w:t>h</w:t>
      </w:r>
      <w:r w:rsidRPr="004C74A5">
        <w:t>od</w:t>
      </w:r>
      <w:r w:rsidR="00CE33CA" w:rsidRPr="004C74A5">
        <w:t>í</w:t>
      </w:r>
      <w:r w:rsidR="004A09DA" w:rsidRPr="004C74A5">
        <w:t>n</w:t>
      </w:r>
      <w:r w:rsidR="004C74A5" w:rsidRPr="004C74A5">
        <w:t>, témy: rodina, skupina, školská trieda, pozdrav, vďačnosť, ospravedlnenie, pravidlá skupiny</w:t>
      </w:r>
    </w:p>
    <w:p w:rsidR="00821F0B" w:rsidRDefault="00821F0B" w:rsidP="00A06674">
      <w:pPr>
        <w:pStyle w:val="slovanzoznam"/>
        <w:numPr>
          <w:ilvl w:val="0"/>
          <w:numId w:val="0"/>
        </w:numPr>
        <w:jc w:val="both"/>
        <w:rPr>
          <w:b/>
        </w:rPr>
      </w:pPr>
    </w:p>
    <w:p w:rsidR="00F669D4" w:rsidRDefault="00821F0B" w:rsidP="00A06674">
      <w:pPr>
        <w:pStyle w:val="slovanzoznam"/>
        <w:numPr>
          <w:ilvl w:val="0"/>
          <w:numId w:val="0"/>
        </w:numPr>
        <w:jc w:val="both"/>
      </w:pPr>
      <w:r w:rsidRPr="00821F0B">
        <w:rPr>
          <w:b/>
        </w:rPr>
        <w:t xml:space="preserve">2. </w:t>
      </w:r>
      <w:r w:rsidR="004C74A5">
        <w:rPr>
          <w:b/>
        </w:rPr>
        <w:t>Prvky prosociálneho správania</w:t>
      </w:r>
      <w:r w:rsidR="00A82BA1" w:rsidRPr="00A82BA1">
        <w:t xml:space="preserve"> </w:t>
      </w:r>
      <w:r w:rsidR="004520DA">
        <w:t>–</w:t>
      </w:r>
      <w:r>
        <w:t xml:space="preserve"> </w:t>
      </w:r>
      <w:r w:rsidR="004C74A5">
        <w:t>6</w:t>
      </w:r>
      <w:r w:rsidR="004520DA">
        <w:t xml:space="preserve"> </w:t>
      </w:r>
      <w:r w:rsidR="00366D40">
        <w:t>h</w:t>
      </w:r>
      <w:r>
        <w:t>od</w:t>
      </w:r>
      <w:r w:rsidR="004C74A5">
        <w:t>ín, témy: úcta, úcta k rodičom, učiteľom, starším ľuďom, spolužiakom, prejavy úcty</w:t>
      </w:r>
    </w:p>
    <w:p w:rsidR="00B83F98" w:rsidRDefault="00A82BA1" w:rsidP="00A06674">
      <w:pPr>
        <w:pStyle w:val="slovanzoznam"/>
        <w:numPr>
          <w:ilvl w:val="0"/>
          <w:numId w:val="0"/>
        </w:numPr>
        <w:jc w:val="both"/>
      </w:pPr>
      <w:r>
        <w:tab/>
      </w:r>
      <w:r>
        <w:tab/>
      </w:r>
      <w:r>
        <w:tab/>
      </w:r>
      <w:r>
        <w:tab/>
      </w:r>
    </w:p>
    <w:p w:rsidR="00F669D4" w:rsidRDefault="00821F0B" w:rsidP="00A06674">
      <w:pPr>
        <w:pStyle w:val="slovanzoznam"/>
        <w:numPr>
          <w:ilvl w:val="0"/>
          <w:numId w:val="0"/>
        </w:numPr>
        <w:jc w:val="both"/>
      </w:pPr>
      <w:r>
        <w:rPr>
          <w:b/>
        </w:rPr>
        <w:t>3</w:t>
      </w:r>
      <w:r w:rsidRPr="00821F0B">
        <w:rPr>
          <w:b/>
        </w:rPr>
        <w:t xml:space="preserve">. </w:t>
      </w:r>
      <w:r w:rsidR="004C74A5">
        <w:rPr>
          <w:b/>
        </w:rPr>
        <w:t>Ľudská dôstojnosť</w:t>
      </w:r>
      <w:r w:rsidR="00A82BA1" w:rsidRPr="00821F0B">
        <w:rPr>
          <w:b/>
        </w:rPr>
        <w:t xml:space="preserve"> </w:t>
      </w:r>
      <w:r w:rsidR="004520DA">
        <w:rPr>
          <w:b/>
        </w:rPr>
        <w:t>–</w:t>
      </w:r>
      <w:r>
        <w:rPr>
          <w:b/>
        </w:rPr>
        <w:t xml:space="preserve"> </w:t>
      </w:r>
      <w:r w:rsidR="004C74A5">
        <w:t>7</w:t>
      </w:r>
      <w:r w:rsidR="004520DA">
        <w:t xml:space="preserve"> </w:t>
      </w:r>
      <w:r w:rsidR="004C74A5">
        <w:t>hodín, témy: hodnota osoby, moja hodnota, rozdiel medzi mnou a ostatným svetom, ľudská osoba, sebaovládanie</w:t>
      </w:r>
    </w:p>
    <w:p w:rsidR="00A82BA1" w:rsidRDefault="00A82BA1" w:rsidP="00A06674">
      <w:pPr>
        <w:pStyle w:val="slovanzoznam"/>
        <w:numPr>
          <w:ilvl w:val="0"/>
          <w:numId w:val="0"/>
        </w:numPr>
        <w:jc w:val="both"/>
      </w:pPr>
      <w:r>
        <w:tab/>
      </w:r>
      <w:r>
        <w:tab/>
      </w:r>
      <w:r>
        <w:tab/>
      </w:r>
    </w:p>
    <w:p w:rsidR="00A82BA1" w:rsidRDefault="00821F0B" w:rsidP="00A06674">
      <w:pPr>
        <w:pStyle w:val="slovanzoznam"/>
        <w:numPr>
          <w:ilvl w:val="0"/>
          <w:numId w:val="0"/>
        </w:numPr>
        <w:jc w:val="both"/>
      </w:pPr>
      <w:r w:rsidRPr="00821F0B">
        <w:rPr>
          <w:b/>
        </w:rPr>
        <w:t xml:space="preserve">4. </w:t>
      </w:r>
      <w:r w:rsidR="00A06674">
        <w:rPr>
          <w:b/>
        </w:rPr>
        <w:t>Pozitívne hodnotenie iných</w:t>
      </w:r>
      <w:r w:rsidR="00A82BA1" w:rsidRPr="00A82BA1">
        <w:t xml:space="preserve"> </w:t>
      </w:r>
      <w:r w:rsidR="004520DA">
        <w:t>–</w:t>
      </w:r>
      <w:r w:rsidR="003E1C73">
        <w:t xml:space="preserve"> </w:t>
      </w:r>
      <w:r w:rsidR="00A06674">
        <w:t>6</w:t>
      </w:r>
      <w:r w:rsidR="004520DA">
        <w:t xml:space="preserve"> </w:t>
      </w:r>
      <w:r w:rsidR="00F95C44">
        <w:t>h</w:t>
      </w:r>
      <w:r w:rsidR="00A06674">
        <w:t>odín, témy</w:t>
      </w:r>
      <w:r w:rsidR="003E1C73">
        <w:t>:</w:t>
      </w:r>
      <w:r w:rsidR="00F669D4">
        <w:t xml:space="preserve"> </w:t>
      </w:r>
      <w:r w:rsidR="00A06674">
        <w:t>vlastnosti iných osôb, pozitívne vlastnosti rodinných príslušníkov, spolužiakov, vyjadrenie pozitívneho hodnotenia iných, negatívne správanie a jeho dôsledky</w:t>
      </w:r>
      <w:r w:rsidR="00A82BA1">
        <w:tab/>
      </w:r>
      <w:r w:rsidR="00A82BA1">
        <w:tab/>
      </w:r>
      <w:r w:rsidR="00A82BA1">
        <w:tab/>
      </w:r>
    </w:p>
    <w:p w:rsidR="00126614" w:rsidRDefault="00126614" w:rsidP="00A06674">
      <w:pPr>
        <w:pStyle w:val="slovanzoznam"/>
        <w:numPr>
          <w:ilvl w:val="0"/>
          <w:numId w:val="0"/>
        </w:numPr>
        <w:jc w:val="both"/>
        <w:rPr>
          <w:b/>
        </w:rPr>
      </w:pPr>
    </w:p>
    <w:p w:rsidR="009565EB" w:rsidRDefault="00821F0B" w:rsidP="00A06674">
      <w:pPr>
        <w:pStyle w:val="slovanzoznam"/>
        <w:numPr>
          <w:ilvl w:val="0"/>
          <w:numId w:val="0"/>
        </w:numPr>
        <w:jc w:val="both"/>
      </w:pPr>
      <w:r w:rsidRPr="00821F0B">
        <w:rPr>
          <w:b/>
        </w:rPr>
        <w:t xml:space="preserve">5. </w:t>
      </w:r>
      <w:r w:rsidR="00A06674">
        <w:rPr>
          <w:b/>
        </w:rPr>
        <w:t>Naša rodina</w:t>
      </w:r>
      <w:r w:rsidR="003E1C73">
        <w:rPr>
          <w:b/>
        </w:rPr>
        <w:t xml:space="preserve"> </w:t>
      </w:r>
      <w:r w:rsidR="004520DA">
        <w:rPr>
          <w:b/>
        </w:rPr>
        <w:t>–</w:t>
      </w:r>
      <w:r w:rsidR="003E1C73">
        <w:rPr>
          <w:b/>
        </w:rPr>
        <w:t xml:space="preserve"> </w:t>
      </w:r>
      <w:r w:rsidR="00F95C44">
        <w:t>7</w:t>
      </w:r>
      <w:r w:rsidR="004520DA">
        <w:t xml:space="preserve"> </w:t>
      </w:r>
      <w:r w:rsidR="00F95C44">
        <w:t>h</w:t>
      </w:r>
      <w:r w:rsidR="003E1C73">
        <w:t>odín</w:t>
      </w:r>
      <w:r w:rsidR="00A06674">
        <w:t>, témy</w:t>
      </w:r>
      <w:r w:rsidR="003E1C73">
        <w:t xml:space="preserve">: </w:t>
      </w:r>
      <w:r w:rsidR="00A06674">
        <w:t>rodina a jej úloha v živote človeka, vzťahy medzi členmi rodiny, rodinné pravidlá, komunikácia, pomoc v rodine</w:t>
      </w:r>
    </w:p>
    <w:p w:rsidR="0006621B" w:rsidRDefault="00A82BA1" w:rsidP="00A06674">
      <w:pPr>
        <w:pStyle w:val="slovanzoznam"/>
        <w:numPr>
          <w:ilvl w:val="0"/>
          <w:numId w:val="0"/>
        </w:numPr>
        <w:jc w:val="both"/>
      </w:pPr>
      <w:r>
        <w:tab/>
      </w:r>
    </w:p>
    <w:p w:rsidR="0006621B" w:rsidRDefault="0006621B" w:rsidP="00A06674">
      <w:pPr>
        <w:pStyle w:val="slovanzoznam"/>
        <w:numPr>
          <w:ilvl w:val="0"/>
          <w:numId w:val="0"/>
        </w:numPr>
        <w:jc w:val="both"/>
      </w:pPr>
    </w:p>
    <w:p w:rsidR="00A06674" w:rsidRPr="000B32CA" w:rsidRDefault="00A06674" w:rsidP="00A06674">
      <w:pPr>
        <w:pStyle w:val="Standard"/>
        <w:jc w:val="both"/>
        <w:rPr>
          <w:rFonts w:eastAsia="Times New Roman" w:cs="Times New Roman"/>
          <w:b/>
          <w:kern w:val="0"/>
          <w:u w:val="single"/>
        </w:rPr>
      </w:pPr>
      <w:r w:rsidRPr="000B32CA">
        <w:rPr>
          <w:rFonts w:eastAsia="Times New Roman" w:cs="Times New Roman"/>
          <w:b/>
          <w:kern w:val="0"/>
        </w:rPr>
        <w:t xml:space="preserve">5 </w:t>
      </w:r>
      <w:r>
        <w:rPr>
          <w:rFonts w:eastAsia="Times New Roman" w:cs="Times New Roman"/>
          <w:kern w:val="0"/>
        </w:rPr>
        <w:t xml:space="preserve"> </w:t>
      </w:r>
      <w:r>
        <w:rPr>
          <w:rFonts w:eastAsia="Times New Roman" w:cs="Times New Roman"/>
          <w:b/>
          <w:kern w:val="0"/>
          <w:u w:val="single"/>
        </w:rPr>
        <w:t>Hodnotenie predmetu</w:t>
      </w:r>
    </w:p>
    <w:p w:rsidR="00A06674" w:rsidRDefault="00A06674" w:rsidP="00A06674">
      <w:pPr>
        <w:pStyle w:val="Standard"/>
        <w:jc w:val="both"/>
        <w:rPr>
          <w:rFonts w:eastAsia="Times New Roman" w:cs="Times New Roman"/>
          <w:kern w:val="0"/>
        </w:rPr>
      </w:pPr>
    </w:p>
    <w:p w:rsidR="00A06674" w:rsidRPr="000B32CA" w:rsidRDefault="00A06674" w:rsidP="00A06674">
      <w:pPr>
        <w:pStyle w:val="Standard"/>
        <w:jc w:val="both"/>
        <w:rPr>
          <w:rFonts w:cs="Times New Roman"/>
        </w:rPr>
      </w:pPr>
      <w:r w:rsidRPr="000B32CA">
        <w:rPr>
          <w:rFonts w:cs="Times New Roman"/>
          <w:b/>
          <w:bCs/>
        </w:rPr>
        <w:t xml:space="preserve">Na konci každého klasifikačného obdobia sú žiaci na vysvedčení hodnotení slovným hodnotením – slovne štyrmi stupňami podľa platnej stupnice – VDV, DV, UV, NV </w:t>
      </w:r>
      <w:r w:rsidRPr="000B32CA">
        <w:rPr>
          <w:rFonts w:cs="Times New Roman"/>
        </w:rPr>
        <w:t>(Metodický pokyn č. 22/2011 č. 2011-3121/12824-4-921 na hodnotenie žiakov základnej školy).</w:t>
      </w:r>
    </w:p>
    <w:p w:rsidR="00A06674" w:rsidRPr="00AD73A0" w:rsidRDefault="00A06674" w:rsidP="00A06674">
      <w:pPr>
        <w:pStyle w:val="Standard"/>
        <w:jc w:val="both"/>
        <w:rPr>
          <w:rFonts w:cs="Times New Roman"/>
          <w:b/>
          <w:bCs/>
          <w:color w:val="FF0000"/>
        </w:rPr>
      </w:pPr>
    </w:p>
    <w:p w:rsidR="0006621B" w:rsidRDefault="0006621B" w:rsidP="00A06674">
      <w:pPr>
        <w:pStyle w:val="slovanzoznam"/>
        <w:numPr>
          <w:ilvl w:val="0"/>
          <w:numId w:val="0"/>
        </w:numPr>
        <w:jc w:val="both"/>
      </w:pPr>
    </w:p>
    <w:p w:rsidR="00B83F98" w:rsidRDefault="00B83F98" w:rsidP="00A06674">
      <w:pPr>
        <w:pStyle w:val="slovanzoznam"/>
        <w:numPr>
          <w:ilvl w:val="0"/>
          <w:numId w:val="0"/>
        </w:numPr>
        <w:jc w:val="both"/>
      </w:pPr>
    </w:p>
    <w:p w:rsidR="00263E07" w:rsidRPr="00B83F98" w:rsidRDefault="00263E07" w:rsidP="00A06674">
      <w:pPr>
        <w:pStyle w:val="slovanzoznam"/>
        <w:numPr>
          <w:ilvl w:val="0"/>
          <w:numId w:val="0"/>
        </w:numPr>
        <w:tabs>
          <w:tab w:val="num" w:pos="432"/>
        </w:tabs>
        <w:ind w:left="227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>
        <w:t xml:space="preserve"> </w:t>
      </w:r>
    </w:p>
    <w:p w:rsidR="00B83F98" w:rsidRDefault="00B83F98" w:rsidP="00A06674">
      <w:pPr>
        <w:pStyle w:val="slovanzoznam"/>
        <w:numPr>
          <w:ilvl w:val="0"/>
          <w:numId w:val="0"/>
        </w:numPr>
        <w:tabs>
          <w:tab w:val="num" w:pos="432"/>
        </w:tabs>
        <w:jc w:val="both"/>
        <w:rPr>
          <w:b/>
          <w:u w:val="single"/>
        </w:rPr>
      </w:pPr>
    </w:p>
    <w:p w:rsidR="002E2D59" w:rsidRPr="00214A65" w:rsidRDefault="002E2D59" w:rsidP="00A06674">
      <w:pPr>
        <w:pStyle w:val="slovanzoznam"/>
        <w:numPr>
          <w:ilvl w:val="0"/>
          <w:numId w:val="0"/>
        </w:numPr>
        <w:ind w:left="360"/>
        <w:jc w:val="both"/>
      </w:pPr>
    </w:p>
    <w:sectPr w:rsidR="002E2D59" w:rsidRPr="00214A65" w:rsidSect="000D3B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74A480A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C8A03D3A"/>
    <w:lvl w:ilvl="0">
      <w:start w:val="1"/>
      <w:numFmt w:val="decimal"/>
      <w:pStyle w:val="slovanzo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FEB4BE7"/>
    <w:multiLevelType w:val="hybridMultilevel"/>
    <w:tmpl w:val="1F28812C"/>
    <w:lvl w:ilvl="0" w:tplc="FD32F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16445"/>
    <w:multiLevelType w:val="hybridMultilevel"/>
    <w:tmpl w:val="DC24DC16"/>
    <w:lvl w:ilvl="0" w:tplc="FD32F95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BE7CD0"/>
    <w:multiLevelType w:val="hybridMultilevel"/>
    <w:tmpl w:val="FC7A7874"/>
    <w:lvl w:ilvl="0" w:tplc="FD32F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5A4946"/>
    <w:multiLevelType w:val="hybridMultilevel"/>
    <w:tmpl w:val="91DE8F70"/>
    <w:lvl w:ilvl="0" w:tplc="FD32F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992BAA"/>
    <w:multiLevelType w:val="hybridMultilevel"/>
    <w:tmpl w:val="A1A479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596D5D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8">
    <w:nsid w:val="401C32B3"/>
    <w:multiLevelType w:val="hybridMultilevel"/>
    <w:tmpl w:val="927C3158"/>
    <w:lvl w:ilvl="0" w:tplc="FD32F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70193C"/>
    <w:multiLevelType w:val="multilevel"/>
    <w:tmpl w:val="DE9C85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32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hint="default"/>
        <w:b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ascii="Times New Roman" w:hAnsi="Times New Roman" w:hint="default"/>
        <w:b/>
        <w:i w:val="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>
    <w:nsid w:val="51CF4BBB"/>
    <w:multiLevelType w:val="multilevel"/>
    <w:tmpl w:val="15744E90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32"/>
        <w:szCs w:val="32"/>
        <w:u w:val="none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/>
        <w:sz w:val="28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  <w:u w:val="none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59E565FF"/>
    <w:multiLevelType w:val="hybridMultilevel"/>
    <w:tmpl w:val="149E361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EFA72F0"/>
    <w:multiLevelType w:val="hybridMultilevel"/>
    <w:tmpl w:val="7176512C"/>
    <w:lvl w:ilvl="0" w:tplc="FD32F9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"/>
  </w:num>
  <w:num w:numId="4">
    <w:abstractNumId w:val="7"/>
  </w:num>
  <w:num w:numId="5">
    <w:abstractNumId w:val="9"/>
  </w:num>
  <w:num w:numId="6">
    <w:abstractNumId w:val="11"/>
  </w:num>
  <w:num w:numId="7">
    <w:abstractNumId w:val="3"/>
  </w:num>
  <w:num w:numId="8">
    <w:abstractNumId w:val="8"/>
  </w:num>
  <w:num w:numId="9">
    <w:abstractNumId w:val="12"/>
  </w:num>
  <w:num w:numId="10">
    <w:abstractNumId w:val="4"/>
  </w:num>
  <w:num w:numId="11">
    <w:abstractNumId w:val="5"/>
  </w:num>
  <w:num w:numId="12">
    <w:abstractNumId w:val="2"/>
  </w:num>
  <w:num w:numId="13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A16"/>
    <w:rsid w:val="0003298E"/>
    <w:rsid w:val="0006621B"/>
    <w:rsid w:val="0009139E"/>
    <w:rsid w:val="00094A0E"/>
    <w:rsid w:val="000D3B3B"/>
    <w:rsid w:val="000E098B"/>
    <w:rsid w:val="001149CA"/>
    <w:rsid w:val="00125791"/>
    <w:rsid w:val="00126614"/>
    <w:rsid w:val="00173BA8"/>
    <w:rsid w:val="001A4B8D"/>
    <w:rsid w:val="001B46C6"/>
    <w:rsid w:val="001D082A"/>
    <w:rsid w:val="001E3431"/>
    <w:rsid w:val="00205DEB"/>
    <w:rsid w:val="00214A65"/>
    <w:rsid w:val="00245B20"/>
    <w:rsid w:val="00263E07"/>
    <w:rsid w:val="00263F55"/>
    <w:rsid w:val="00285B5E"/>
    <w:rsid w:val="002C5658"/>
    <w:rsid w:val="002D4A16"/>
    <w:rsid w:val="002E2D59"/>
    <w:rsid w:val="00320778"/>
    <w:rsid w:val="003308A7"/>
    <w:rsid w:val="00366D40"/>
    <w:rsid w:val="0037555E"/>
    <w:rsid w:val="0038307E"/>
    <w:rsid w:val="003B01DC"/>
    <w:rsid w:val="003B147B"/>
    <w:rsid w:val="003E1C73"/>
    <w:rsid w:val="00447D06"/>
    <w:rsid w:val="004520DA"/>
    <w:rsid w:val="004659B3"/>
    <w:rsid w:val="004674D6"/>
    <w:rsid w:val="004703DB"/>
    <w:rsid w:val="004A09DA"/>
    <w:rsid w:val="004C74A5"/>
    <w:rsid w:val="0052091F"/>
    <w:rsid w:val="00563F74"/>
    <w:rsid w:val="005A6FBE"/>
    <w:rsid w:val="005C0E4F"/>
    <w:rsid w:val="005D25F5"/>
    <w:rsid w:val="006B07C0"/>
    <w:rsid w:val="006C3437"/>
    <w:rsid w:val="006F05FF"/>
    <w:rsid w:val="006F2F7D"/>
    <w:rsid w:val="006F4562"/>
    <w:rsid w:val="00757570"/>
    <w:rsid w:val="00794EA3"/>
    <w:rsid w:val="007C3291"/>
    <w:rsid w:val="007D172C"/>
    <w:rsid w:val="00802E5C"/>
    <w:rsid w:val="00810BEE"/>
    <w:rsid w:val="00816D67"/>
    <w:rsid w:val="00821F0B"/>
    <w:rsid w:val="00833AB1"/>
    <w:rsid w:val="00842CAB"/>
    <w:rsid w:val="00851A38"/>
    <w:rsid w:val="00861796"/>
    <w:rsid w:val="008A438E"/>
    <w:rsid w:val="008C3A34"/>
    <w:rsid w:val="00920BDA"/>
    <w:rsid w:val="0093065E"/>
    <w:rsid w:val="009565EB"/>
    <w:rsid w:val="00961081"/>
    <w:rsid w:val="009B70D4"/>
    <w:rsid w:val="009D101E"/>
    <w:rsid w:val="00A06674"/>
    <w:rsid w:val="00A7636B"/>
    <w:rsid w:val="00A82BA1"/>
    <w:rsid w:val="00AA4B61"/>
    <w:rsid w:val="00AB1724"/>
    <w:rsid w:val="00AC1525"/>
    <w:rsid w:val="00AE4A26"/>
    <w:rsid w:val="00B07C17"/>
    <w:rsid w:val="00B30942"/>
    <w:rsid w:val="00B332EA"/>
    <w:rsid w:val="00B5374D"/>
    <w:rsid w:val="00B61006"/>
    <w:rsid w:val="00B83F98"/>
    <w:rsid w:val="00BA1803"/>
    <w:rsid w:val="00BB6543"/>
    <w:rsid w:val="00BF217E"/>
    <w:rsid w:val="00C43C1E"/>
    <w:rsid w:val="00C53207"/>
    <w:rsid w:val="00C632CF"/>
    <w:rsid w:val="00C65F4B"/>
    <w:rsid w:val="00C72588"/>
    <w:rsid w:val="00CB4132"/>
    <w:rsid w:val="00CD7A98"/>
    <w:rsid w:val="00CE33CA"/>
    <w:rsid w:val="00D16458"/>
    <w:rsid w:val="00D320BF"/>
    <w:rsid w:val="00D74621"/>
    <w:rsid w:val="00D9560A"/>
    <w:rsid w:val="00DA16A3"/>
    <w:rsid w:val="00DA7FA7"/>
    <w:rsid w:val="00DC2A37"/>
    <w:rsid w:val="00DC3CB4"/>
    <w:rsid w:val="00DD65F7"/>
    <w:rsid w:val="00DF5EDD"/>
    <w:rsid w:val="00E2618A"/>
    <w:rsid w:val="00EA2C45"/>
    <w:rsid w:val="00EA5935"/>
    <w:rsid w:val="00EC55C3"/>
    <w:rsid w:val="00EE151A"/>
    <w:rsid w:val="00EF7513"/>
    <w:rsid w:val="00F06651"/>
    <w:rsid w:val="00F42F88"/>
    <w:rsid w:val="00F65EE0"/>
    <w:rsid w:val="00F669D4"/>
    <w:rsid w:val="00F95C44"/>
    <w:rsid w:val="00FD5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73BA8"/>
    <w:rPr>
      <w:sz w:val="24"/>
      <w:szCs w:val="24"/>
    </w:rPr>
  </w:style>
  <w:style w:type="paragraph" w:styleId="Nadpis1">
    <w:name w:val="heading 1"/>
    <w:basedOn w:val="Normlny"/>
    <w:next w:val="Normlny"/>
    <w:qFormat/>
    <w:rsid w:val="0037555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7555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37555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37555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37555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37555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37555E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37555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37555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styleId="111111">
    <w:name w:val="Outline List 2"/>
    <w:basedOn w:val="Bezzoznamu"/>
    <w:rsid w:val="00AA4B61"/>
    <w:pPr>
      <w:numPr>
        <w:numId w:val="4"/>
      </w:numPr>
    </w:pPr>
  </w:style>
  <w:style w:type="paragraph" w:styleId="slovanzoznam">
    <w:name w:val="List Number"/>
    <w:basedOn w:val="Normlny"/>
    <w:rsid w:val="009D101E"/>
    <w:pPr>
      <w:numPr>
        <w:numId w:val="3"/>
      </w:numPr>
    </w:pPr>
  </w:style>
  <w:style w:type="paragraph" w:styleId="slovanzoznam2">
    <w:name w:val="List Number 2"/>
    <w:basedOn w:val="Normlny"/>
    <w:rsid w:val="00DA7FA7"/>
    <w:pPr>
      <w:numPr>
        <w:numId w:val="1"/>
      </w:numPr>
    </w:pPr>
  </w:style>
  <w:style w:type="paragraph" w:styleId="slovanzoznam5">
    <w:name w:val="List Number 5"/>
    <w:basedOn w:val="Normlny"/>
    <w:rsid w:val="00DA7FA7"/>
  </w:style>
  <w:style w:type="table" w:styleId="Mriekatabuky">
    <w:name w:val="Table Grid"/>
    <w:basedOn w:val="Normlnatabuka"/>
    <w:rsid w:val="00816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rsid w:val="00833AB1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link w:val="Pta"/>
    <w:rsid w:val="00833AB1"/>
    <w:rPr>
      <w:sz w:val="24"/>
      <w:szCs w:val="24"/>
      <w:lang w:eastAsia="cs-CZ"/>
    </w:rPr>
  </w:style>
  <w:style w:type="paragraph" w:styleId="PredformtovanHTML">
    <w:name w:val="HTML Preformatted"/>
    <w:basedOn w:val="Normlny"/>
    <w:link w:val="PredformtovanHTMLChar"/>
    <w:rsid w:val="00833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rsid w:val="00833AB1"/>
    <w:rPr>
      <w:rFonts w:ascii="Courier New" w:hAnsi="Courier New" w:cs="Courier New"/>
    </w:rPr>
  </w:style>
  <w:style w:type="paragraph" w:styleId="Zarkazkladnhotextu">
    <w:name w:val="Body Text Indent"/>
    <w:basedOn w:val="Normlny"/>
    <w:link w:val="ZarkazkladnhotextuChar"/>
    <w:rsid w:val="000D3B3B"/>
    <w:pPr>
      <w:ind w:firstLine="708"/>
      <w:jc w:val="both"/>
    </w:pPr>
  </w:style>
  <w:style w:type="character" w:customStyle="1" w:styleId="ZarkazkladnhotextuChar">
    <w:name w:val="Zarážka základného textu Char"/>
    <w:link w:val="Zarkazkladnhotextu"/>
    <w:rsid w:val="000D3B3B"/>
    <w:rPr>
      <w:sz w:val="24"/>
      <w:szCs w:val="24"/>
    </w:rPr>
  </w:style>
  <w:style w:type="paragraph" w:styleId="Zkladntext">
    <w:name w:val="Body Text"/>
    <w:basedOn w:val="Normlny"/>
    <w:link w:val="ZkladntextChar"/>
    <w:rsid w:val="0006621B"/>
    <w:pPr>
      <w:spacing w:after="120"/>
    </w:pPr>
  </w:style>
  <w:style w:type="character" w:customStyle="1" w:styleId="ZkladntextChar">
    <w:name w:val="Základný text Char"/>
    <w:link w:val="Zkladntext"/>
    <w:rsid w:val="0006621B"/>
    <w:rPr>
      <w:sz w:val="24"/>
      <w:szCs w:val="24"/>
    </w:rPr>
  </w:style>
  <w:style w:type="paragraph" w:styleId="Bezriadkovania">
    <w:name w:val="No Spacing"/>
    <w:uiPriority w:val="1"/>
    <w:qFormat/>
    <w:rsid w:val="0006621B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qFormat/>
    <w:rsid w:val="00F42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1A4B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A4B8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06674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73BA8"/>
    <w:rPr>
      <w:sz w:val="24"/>
      <w:szCs w:val="24"/>
    </w:rPr>
  </w:style>
  <w:style w:type="paragraph" w:styleId="Nadpis1">
    <w:name w:val="heading 1"/>
    <w:basedOn w:val="Normlny"/>
    <w:next w:val="Normlny"/>
    <w:qFormat/>
    <w:rsid w:val="0037555E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qFormat/>
    <w:rsid w:val="0037555E"/>
    <w:pPr>
      <w:keepNext/>
      <w:numPr>
        <w:ilvl w:val="1"/>
        <w:numId w:val="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qFormat/>
    <w:rsid w:val="0037555E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y"/>
    <w:next w:val="Normlny"/>
    <w:qFormat/>
    <w:rsid w:val="0037555E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37555E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37555E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y"/>
    <w:next w:val="Normlny"/>
    <w:qFormat/>
    <w:rsid w:val="0037555E"/>
    <w:pPr>
      <w:numPr>
        <w:ilvl w:val="6"/>
        <w:numId w:val="2"/>
      </w:numPr>
      <w:spacing w:before="240" w:after="60"/>
      <w:outlineLvl w:val="6"/>
    </w:pPr>
  </w:style>
  <w:style w:type="paragraph" w:styleId="Nadpis8">
    <w:name w:val="heading 8"/>
    <w:basedOn w:val="Normlny"/>
    <w:next w:val="Normlny"/>
    <w:qFormat/>
    <w:rsid w:val="0037555E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Nadpis9">
    <w:name w:val="heading 9"/>
    <w:basedOn w:val="Normlny"/>
    <w:next w:val="Normlny"/>
    <w:qFormat/>
    <w:rsid w:val="0037555E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numbering" w:styleId="111111">
    <w:name w:val="Outline List 2"/>
    <w:basedOn w:val="Bezzoznamu"/>
    <w:rsid w:val="00AA4B61"/>
    <w:pPr>
      <w:numPr>
        <w:numId w:val="4"/>
      </w:numPr>
    </w:pPr>
  </w:style>
  <w:style w:type="paragraph" w:styleId="slovanzoznam">
    <w:name w:val="List Number"/>
    <w:basedOn w:val="Normlny"/>
    <w:rsid w:val="009D101E"/>
    <w:pPr>
      <w:numPr>
        <w:numId w:val="3"/>
      </w:numPr>
    </w:pPr>
  </w:style>
  <w:style w:type="paragraph" w:styleId="slovanzoznam2">
    <w:name w:val="List Number 2"/>
    <w:basedOn w:val="Normlny"/>
    <w:rsid w:val="00DA7FA7"/>
    <w:pPr>
      <w:numPr>
        <w:numId w:val="1"/>
      </w:numPr>
    </w:pPr>
  </w:style>
  <w:style w:type="paragraph" w:styleId="slovanzoznam5">
    <w:name w:val="List Number 5"/>
    <w:basedOn w:val="Normlny"/>
    <w:rsid w:val="00DA7FA7"/>
  </w:style>
  <w:style w:type="table" w:styleId="Mriekatabuky">
    <w:name w:val="Table Grid"/>
    <w:basedOn w:val="Normlnatabuka"/>
    <w:rsid w:val="00816D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link w:val="PtaChar"/>
    <w:rsid w:val="00833AB1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PtaChar">
    <w:name w:val="Päta Char"/>
    <w:link w:val="Pta"/>
    <w:rsid w:val="00833AB1"/>
    <w:rPr>
      <w:sz w:val="24"/>
      <w:szCs w:val="24"/>
      <w:lang w:eastAsia="cs-CZ"/>
    </w:rPr>
  </w:style>
  <w:style w:type="paragraph" w:styleId="PredformtovanHTML">
    <w:name w:val="HTML Preformatted"/>
    <w:basedOn w:val="Normlny"/>
    <w:link w:val="PredformtovanHTMLChar"/>
    <w:rsid w:val="00833AB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link w:val="PredformtovanHTML"/>
    <w:rsid w:val="00833AB1"/>
    <w:rPr>
      <w:rFonts w:ascii="Courier New" w:hAnsi="Courier New" w:cs="Courier New"/>
    </w:rPr>
  </w:style>
  <w:style w:type="paragraph" w:styleId="Zarkazkladnhotextu">
    <w:name w:val="Body Text Indent"/>
    <w:basedOn w:val="Normlny"/>
    <w:link w:val="ZarkazkladnhotextuChar"/>
    <w:rsid w:val="000D3B3B"/>
    <w:pPr>
      <w:ind w:firstLine="708"/>
      <w:jc w:val="both"/>
    </w:pPr>
  </w:style>
  <w:style w:type="character" w:customStyle="1" w:styleId="ZarkazkladnhotextuChar">
    <w:name w:val="Zarážka základného textu Char"/>
    <w:link w:val="Zarkazkladnhotextu"/>
    <w:rsid w:val="000D3B3B"/>
    <w:rPr>
      <w:sz w:val="24"/>
      <w:szCs w:val="24"/>
    </w:rPr>
  </w:style>
  <w:style w:type="paragraph" w:styleId="Zkladntext">
    <w:name w:val="Body Text"/>
    <w:basedOn w:val="Normlny"/>
    <w:link w:val="ZkladntextChar"/>
    <w:rsid w:val="0006621B"/>
    <w:pPr>
      <w:spacing w:after="120"/>
    </w:pPr>
  </w:style>
  <w:style w:type="character" w:customStyle="1" w:styleId="ZkladntextChar">
    <w:name w:val="Základný text Char"/>
    <w:link w:val="Zkladntext"/>
    <w:rsid w:val="0006621B"/>
    <w:rPr>
      <w:sz w:val="24"/>
      <w:szCs w:val="24"/>
    </w:rPr>
  </w:style>
  <w:style w:type="paragraph" w:styleId="Bezriadkovania">
    <w:name w:val="No Spacing"/>
    <w:uiPriority w:val="1"/>
    <w:qFormat/>
    <w:rsid w:val="0006621B"/>
    <w:rPr>
      <w:rFonts w:ascii="Calibri" w:eastAsia="Calibri" w:hAnsi="Calibri"/>
      <w:sz w:val="22"/>
      <w:szCs w:val="22"/>
      <w:lang w:eastAsia="en-US"/>
    </w:rPr>
  </w:style>
  <w:style w:type="paragraph" w:styleId="Odsekzoznamu">
    <w:name w:val="List Paragraph"/>
    <w:basedOn w:val="Normlny"/>
    <w:qFormat/>
    <w:rsid w:val="00F42F8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rsid w:val="001A4B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1A4B8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06674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7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0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6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3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8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4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8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3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0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1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89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3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5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7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3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7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3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1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6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8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7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4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1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0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4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555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90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1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1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1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43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9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2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9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6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2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5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91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7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3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64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979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98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142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79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88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1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7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01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445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0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34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77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1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8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050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71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7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97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2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45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2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12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82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30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68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3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8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7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92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7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1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1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0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94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66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59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85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8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90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44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451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64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95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15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04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24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819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098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076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804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5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90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28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67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54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930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8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31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0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09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121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262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34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3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04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93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8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83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4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6772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05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75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812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1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1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0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55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728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925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43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1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05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7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9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15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08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353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24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397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2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83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3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88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46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70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822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96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3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49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5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38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97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47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322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6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8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1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504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04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55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78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82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59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42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2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78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0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47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45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13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5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334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28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4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81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03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66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4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51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22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26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85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0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64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93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8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58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9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803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29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60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80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08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19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5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905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05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41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18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96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5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614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47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863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07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0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53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72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51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45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43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2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7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22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7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24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5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04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25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85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67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599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6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81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51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876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3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8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53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730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79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29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1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06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30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32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36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19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801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18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257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562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7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028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06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6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25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3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27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8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84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57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95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6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9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05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371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4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3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848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1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68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01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56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79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26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65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726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85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06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09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842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96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5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148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101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6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61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732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8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7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8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88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5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5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38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39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77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788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87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0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10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7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66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31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16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13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82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140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98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64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299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0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6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74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50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70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60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2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65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73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5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18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91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31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7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02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794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57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5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0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48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88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776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4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32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25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6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48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477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155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01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1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630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2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5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91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8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99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7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21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963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9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9056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5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260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3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19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97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8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03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22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018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680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95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3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50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90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36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60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12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47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88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55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54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09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0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57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73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056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26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0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11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7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75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94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26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83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78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75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918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4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75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33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8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84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35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73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71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70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36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4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66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62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87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3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52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64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12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01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166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3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670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983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4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03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49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8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08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9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0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976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9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76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536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469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518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86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17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89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943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5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44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524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13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1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1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85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02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03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7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23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10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00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7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32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8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67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060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6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3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76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152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04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16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50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27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13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556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80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25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376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51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3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57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97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71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67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189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26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97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85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965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46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850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87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8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76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96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03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35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075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35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1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1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1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7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450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2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32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30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427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82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26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07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4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295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0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9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048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8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22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192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4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170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13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4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4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00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43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55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26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6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704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0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46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7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9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45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7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8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8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39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33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6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4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1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89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6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4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08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3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8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7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15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6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65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7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9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7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2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0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6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89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91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9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35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42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5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6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30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4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8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3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01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96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9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9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3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1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77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06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2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9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1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1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67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29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6112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2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78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949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027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072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69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8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76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93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58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359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88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1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1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67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259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85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311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380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7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51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598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63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25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33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122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6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1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40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5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431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521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034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6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4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02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45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7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4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06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772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59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612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2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5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64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4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49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55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30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46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59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60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38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65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892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016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776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0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0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460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807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939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57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07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00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037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83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43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5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1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31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7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12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34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9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53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7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9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058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763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46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42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99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72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70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278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55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8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3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2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50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21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711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75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9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928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0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2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6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0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6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462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69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8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249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714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21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83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735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2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50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28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058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1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62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54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68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45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77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604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186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69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09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64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12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19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43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53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4679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042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185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86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19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79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1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8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30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73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3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582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44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556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9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5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53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8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66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332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45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52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642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5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16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739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9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9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19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12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795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83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53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4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88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96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77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09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40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67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91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84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658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96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2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5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941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536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9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00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974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2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78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01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8595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60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6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14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688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698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90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98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65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400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32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98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07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46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0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29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2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24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4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44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9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7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38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81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26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70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96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7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074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978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98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54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74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21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404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65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16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64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71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13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9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97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3801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3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26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43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78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03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69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1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64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60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23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847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1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19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3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15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35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2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14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776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53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9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00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21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454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5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624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091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79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67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882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6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04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55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98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3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9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082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2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870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3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4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844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11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08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35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78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637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7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9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378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35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6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3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35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605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05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19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986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8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1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96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8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291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05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7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93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35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441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55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53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729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16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166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69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07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443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90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01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49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75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8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48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386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76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20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239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472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51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03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2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51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39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1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867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261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38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1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5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13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1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73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90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2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0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42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929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574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87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33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1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77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12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1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3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47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62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787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14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63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813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9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535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6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45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4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39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325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6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1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03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05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59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29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00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81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66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2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12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071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04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88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318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327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75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84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50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9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1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063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39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84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74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7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53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84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495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9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79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34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15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31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33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41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307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551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113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8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106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741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1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889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4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9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459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85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43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96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138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2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876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1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27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557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4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03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27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1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3035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UČEBNÉ OSNOVY</vt:lpstr>
      <vt:lpstr>UČEBNÉ OSNOVY</vt:lpstr>
    </vt:vector>
  </TitlesOfParts>
  <Company>M</Company>
  <LinksUpToDate>false</LinksUpToDate>
  <CharactersWithSpaces>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UČEBNÉ OSNOVY</dc:title>
  <dc:creator>M</dc:creator>
  <cp:lastModifiedBy>admin</cp:lastModifiedBy>
  <cp:revision>2</cp:revision>
  <cp:lastPrinted>2015-08-24T08:35:00Z</cp:lastPrinted>
  <dcterms:created xsi:type="dcterms:W3CDTF">2016-05-17T11:48:00Z</dcterms:created>
  <dcterms:modified xsi:type="dcterms:W3CDTF">2016-05-17T11:48:00Z</dcterms:modified>
</cp:coreProperties>
</file>